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B70D4" w:rsidR="00C67883" w:rsidP="00C67883" w:rsidRDefault="00C67883" w14:paraId="51669CAC" w14:textId="77777777">
      <w:pPr>
        <w:spacing w:after="0" w:line="324" w:lineRule="atLeast"/>
        <w:jc w:val="center"/>
        <w:rPr>
          <w:rFonts w:ascii="Tahoma" w:hAnsi="Tahoma" w:cs="Tahoma"/>
          <w:b/>
          <w:bCs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cs="Tahoma"/>
          <w:b/>
          <w:bCs/>
          <w:color w:val="000000"/>
          <w:kern w:val="0"/>
          <w:sz w:val="27"/>
          <w:szCs w:val="27"/>
          <w14:ligatures w14:val="none"/>
        </w:rPr>
        <w:t>BOM Meeting September</w:t>
      </w:r>
    </w:p>
    <w:p w:rsidRPr="006B70D4" w:rsidR="00C67883" w:rsidP="00C67883" w:rsidRDefault="00C67883" w14:paraId="68955EE7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1. Prayer</w:t>
      </w:r>
    </w:p>
    <w:p w:rsidRPr="006B70D4" w:rsidR="00C67883" w:rsidP="00C67883" w:rsidRDefault="00C67883" w14:paraId="4566BDC0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2. Minutes​​​​​</w:t>
      </w:r>
    </w:p>
    <w:p w:rsidRPr="006B70D4" w:rsidR="00C67883" w:rsidP="00C67883" w:rsidRDefault="00C67883" w14:paraId="118A55EE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3. Matters arising</w:t>
      </w:r>
    </w:p>
    <w:p w:rsidR="00C67883" w:rsidP="00C67883" w:rsidRDefault="00C67883" w14:paraId="030F4383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4. Principal’s Report</w:t>
      </w:r>
    </w:p>
    <w:p w:rsidRPr="001F53CB" w:rsidR="00C67883" w:rsidP="00C67883" w:rsidRDefault="00C67883" w14:paraId="7B9DA6F8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BOM thanked staff for their facilitation of all extra-curricular activities</w:t>
      </w:r>
    </w:p>
    <w:p w:rsidR="00C67883" w:rsidP="00C67883" w:rsidRDefault="00C67883" w14:paraId="6A1B62A4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5. Correspondence</w:t>
      </w:r>
    </w:p>
    <w:p w:rsidRPr="001D64A5" w:rsidR="00C67883" w:rsidP="00C67883" w:rsidRDefault="00C67883" w14:paraId="37A429BC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1D64A5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All personal leave granted     ​</w:t>
      </w:r>
    </w:p>
    <w:p w:rsidR="00C67883" w:rsidP="00C67883" w:rsidRDefault="00C67883" w14:paraId="2FE1EA50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6. Finance</w:t>
      </w:r>
    </w:p>
    <w:p w:rsidRPr="001D64A5" w:rsidR="00C67883" w:rsidP="00C67883" w:rsidRDefault="00C67883" w14:paraId="08E6D0D0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1D64A5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Principal presented the accounts</w:t>
      </w:r>
    </w:p>
    <w:p w:rsidR="00C67883" w:rsidP="00C67883" w:rsidRDefault="00C67883" w14:paraId="19E5758F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 xml:space="preserve">7. Bullying &amp; Child Protection Oversight Report </w:t>
      </w:r>
    </w:p>
    <w:p w:rsidRPr="001D64A5" w:rsidR="00C67883" w:rsidP="00C67883" w:rsidRDefault="00C67883" w14:paraId="12DBB90E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1D64A5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0 cases of bullying</w:t>
      </w: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 xml:space="preserve"> reported </w:t>
      </w:r>
    </w:p>
    <w:p w:rsidR="00C67883" w:rsidP="00C67883" w:rsidRDefault="00C67883" w14:paraId="12571A37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8. Election of New Board 2024-2027</w:t>
      </w:r>
    </w:p>
    <w:p w:rsidR="00C67883" w:rsidP="00C67883" w:rsidRDefault="00C67883" w14:paraId="32957870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New Teacher Reps- Chloe Shaw, Diarmaid Cunniffe</w:t>
      </w:r>
    </w:p>
    <w:p w:rsidRPr="001D64A5" w:rsidR="00C67883" w:rsidP="00C67883" w:rsidRDefault="00C67883" w14:paraId="2B3A2CF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Parent Reps to be elected following Parent’s Association AGM 14</w:t>
      </w:r>
      <w:r w:rsidRPr="001F53CB">
        <w:rPr>
          <w:rFonts w:ascii="Tahoma" w:hAnsi="Tahoma" w:eastAsia="Times New Roman" w:cs="Tahoma"/>
          <w:color w:val="000000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 xml:space="preserve"> October</w:t>
      </w:r>
    </w:p>
    <w:p w:rsidR="00C67883" w:rsidP="00C67883" w:rsidRDefault="00C67883" w14:paraId="71DBD61F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9. Emergency Work- Roof Repairs</w:t>
      </w:r>
    </w:p>
    <w:p w:rsidRPr="001F53CB" w:rsidR="00C67883" w:rsidP="00C67883" w:rsidRDefault="00C67883" w14:paraId="19B24DA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1F53CB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Application to the Department to be made</w:t>
      </w:r>
    </w:p>
    <w:p w:rsidR="00C67883" w:rsidP="00C67883" w:rsidRDefault="00C67883" w14:paraId="685A2389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10. Open Night / Enrolment 25/26</w:t>
      </w:r>
    </w:p>
    <w:p w:rsidR="00C67883" w:rsidP="00C67883" w:rsidRDefault="00C67883" w14:paraId="6512221F" w14:textId="77777777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Open Night 17</w:t>
      </w:r>
      <w:r w:rsidRPr="001D64A5">
        <w:rPr>
          <w:rFonts w:ascii="Tahoma" w:hAnsi="Tahoma" w:eastAsia="Times New Roman" w:cs="Tahoma"/>
          <w:color w:val="000000"/>
          <w:kern w:val="0"/>
          <w:sz w:val="27"/>
          <w:szCs w:val="27"/>
          <w:vertAlign w:val="superscript"/>
          <w14:ligatures w14:val="none"/>
        </w:rPr>
        <w:t>th</w:t>
      </w: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 xml:space="preserve"> October 2024</w:t>
      </w:r>
    </w:p>
    <w:p w:rsidRPr="001D64A5" w:rsidR="00C67883" w:rsidP="00C67883" w:rsidRDefault="00C67883" w14:paraId="03B3F9EC" w14:textId="77777777">
      <w:pPr>
        <w:pStyle w:val="ListParagraph"/>
        <w:numPr>
          <w:ilvl w:val="0"/>
          <w:numId w:val="3"/>
        </w:numPr>
        <w:spacing w:after="0" w:line="240" w:lineRule="auto"/>
        <w:ind w:left="126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Enrolment dates discussed</w:t>
      </w:r>
    </w:p>
    <w:p w:rsidRPr="006B70D4" w:rsidR="00C67883" w:rsidP="00C67883" w:rsidRDefault="00C67883" w14:paraId="2A879379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11. Policy Ratification </w:t>
      </w:r>
    </w:p>
    <w:p w:rsidRPr="006B70D4" w:rsidR="00C67883" w:rsidP="00C67883" w:rsidRDefault="00C67883" w14:paraId="2E31606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Checklist for Review of Child Safeguarding Statement </w:t>
      </w:r>
    </w:p>
    <w:p w:rsidRPr="006B70D4" w:rsidR="00C67883" w:rsidP="00C67883" w:rsidRDefault="00C67883" w14:paraId="374C01E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Child Safeguarding statement and Risk Assessment </w:t>
      </w:r>
    </w:p>
    <w:p w:rsidRPr="006B70D4" w:rsidR="00C67883" w:rsidP="00C67883" w:rsidRDefault="00C67883" w14:paraId="79F27E8B" w14:textId="77777777" w14:noSpellErr="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Child Safeguarding Risk Assessment </w:t>
      </w:r>
    </w:p>
    <w:p w:rsidR="3AEE9AF3" w:rsidP="3AEE9AF3" w:rsidRDefault="3AEE9AF3" w14:paraId="74F7F3C0" w14:textId="46AD00D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 w:themeColor="text1" w:themeTint="FF" w:themeShade="FF"/>
          <w:sz w:val="27"/>
          <w:szCs w:val="27"/>
        </w:rPr>
      </w:pPr>
      <w:r w:rsidRPr="3AEE9AF3" w:rsidR="3AEE9AF3">
        <w:rPr>
          <w:rFonts w:ascii="Tahoma" w:hAnsi="Tahoma" w:eastAsia="Times New Roman" w:cs="Tahoma"/>
          <w:color w:val="000000" w:themeColor="text1" w:themeTint="FF" w:themeShade="FF"/>
          <w:sz w:val="27"/>
          <w:szCs w:val="27"/>
        </w:rPr>
        <w:t xml:space="preserve">Notification </w:t>
      </w:r>
      <w:r w:rsidRPr="3AEE9AF3" w:rsidR="3AEE9AF3">
        <w:rPr>
          <w:rFonts w:ascii="Tahoma" w:hAnsi="Tahoma" w:eastAsia="Times New Roman" w:cs="Tahoma"/>
          <w:color w:val="000000" w:themeColor="text1" w:themeTint="FF" w:themeShade="FF"/>
          <w:sz w:val="27"/>
          <w:szCs w:val="27"/>
        </w:rPr>
        <w:t>regarding</w:t>
      </w:r>
      <w:r w:rsidRPr="3AEE9AF3" w:rsidR="3AEE9AF3">
        <w:rPr>
          <w:rFonts w:ascii="Tahoma" w:hAnsi="Tahoma" w:eastAsia="Times New Roman" w:cs="Tahoma"/>
          <w:color w:val="000000" w:themeColor="text1" w:themeTint="FF" w:themeShade="FF"/>
          <w:sz w:val="27"/>
          <w:szCs w:val="27"/>
        </w:rPr>
        <w:t xml:space="preserve"> the Board of Management Review of the Child Protection Statement</w:t>
      </w:r>
    </w:p>
    <w:p w:rsidRPr="006B70D4" w:rsidR="00C67883" w:rsidP="00C67883" w:rsidRDefault="00C67883" w14:paraId="66ED831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All ratified by BOM</w:t>
      </w:r>
    </w:p>
    <w:p w:rsidRPr="006B70D4" w:rsidR="00C67883" w:rsidP="00C67883" w:rsidRDefault="00C67883" w14:paraId="40CB1F70" w14:textId="77777777">
      <w:pPr>
        <w:spacing w:after="0" w:line="240" w:lineRule="auto"/>
        <w:rPr>
          <w:rFonts w:ascii="Tahoma" w:hAnsi="Tahoma" w:cs="Tahoma"/>
          <w:color w:val="000000"/>
          <w:kern w:val="0"/>
          <w:sz w:val="27"/>
          <w:szCs w:val="27"/>
          <w14:ligatures w14:val="none"/>
        </w:rPr>
      </w:pPr>
    </w:p>
    <w:p w:rsidRPr="006B70D4" w:rsidR="00C67883" w:rsidP="00C67883" w:rsidRDefault="00C67883" w14:paraId="4B81DEDC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12. Feedback Staff / Parent Reps</w:t>
      </w:r>
    </w:p>
    <w:p w:rsidRPr="006B70D4" w:rsidR="00C67883" w:rsidP="00C67883" w:rsidRDefault="00C67883" w14:paraId="504F693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Parking update</w:t>
      </w:r>
    </w:p>
    <w:p w:rsidRPr="006B70D4" w:rsidR="00C67883" w:rsidP="00C67883" w:rsidRDefault="00C67883" w14:paraId="11849E9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Election of new representatives</w:t>
      </w:r>
    </w:p>
    <w:p w:rsidRPr="006B70D4" w:rsidR="00C67883" w:rsidP="00C67883" w:rsidRDefault="00C67883" w14:paraId="27C54D31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13. A.O.B</w:t>
      </w:r>
    </w:p>
    <w:p w:rsidRPr="006B70D4" w:rsidR="00C67883" w:rsidP="00C67883" w:rsidRDefault="00C67883" w14:paraId="572F2312" w14:textId="77777777">
      <w:pPr>
        <w:spacing w:after="0" w:line="240" w:lineRule="auto"/>
        <w:ind w:hanging="270"/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</w:pP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>14. Date of next meeting -October 23</w:t>
      </w: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:vertAlign w:val="superscript"/>
          <w14:ligatures w14:val="none"/>
        </w:rPr>
        <w:t>rd</w:t>
      </w:r>
      <w:r w:rsidRPr="006B70D4">
        <w:rPr>
          <w:rFonts w:ascii="Tahoma" w:hAnsi="Tahoma" w:eastAsia="Times New Roman" w:cs="Tahoma"/>
          <w:color w:val="000000"/>
          <w:kern w:val="0"/>
          <w:sz w:val="27"/>
          <w:szCs w:val="27"/>
          <w14:ligatures w14:val="none"/>
        </w:rPr>
        <w:t xml:space="preserve"> </w:t>
      </w:r>
    </w:p>
    <w:p w:rsidR="00430F56" w:rsidRDefault="00430F56" w14:paraId="235E0336" w14:textId="77777777"/>
    <w:sectPr w:rsidR="00430F5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6BE"/>
    <w:multiLevelType w:val="hybridMultilevel"/>
    <w:tmpl w:val="4E48B1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56533C"/>
    <w:multiLevelType w:val="hybridMultilevel"/>
    <w:tmpl w:val="C18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54722B"/>
    <w:multiLevelType w:val="hybridMultilevel"/>
    <w:tmpl w:val="752A37CA"/>
    <w:lvl w:ilvl="0" w:tplc="08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 w15:restartNumberingAfterBreak="0">
    <w:nsid w:val="25B54C2A"/>
    <w:multiLevelType w:val="hybridMultilevel"/>
    <w:tmpl w:val="7C622D0A"/>
    <w:lvl w:ilvl="0" w:tplc="08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 w15:restartNumberingAfterBreak="0">
    <w:nsid w:val="405128C9"/>
    <w:multiLevelType w:val="hybridMultilevel"/>
    <w:tmpl w:val="B56EDC72"/>
    <w:lvl w:ilvl="0" w:tplc="08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5" w15:restartNumberingAfterBreak="0">
    <w:nsid w:val="795C1032"/>
    <w:multiLevelType w:val="hybridMultilevel"/>
    <w:tmpl w:val="ECCAC1B2"/>
    <w:lvl w:ilvl="0" w:tplc="08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 w16cid:durableId="356199543">
    <w:abstractNumId w:val="0"/>
  </w:num>
  <w:num w:numId="2" w16cid:durableId="962660136">
    <w:abstractNumId w:val="4"/>
  </w:num>
  <w:num w:numId="3" w16cid:durableId="1766076335">
    <w:abstractNumId w:val="1"/>
  </w:num>
  <w:num w:numId="4" w16cid:durableId="2145809152">
    <w:abstractNumId w:val="2"/>
  </w:num>
  <w:num w:numId="5" w16cid:durableId="989942428">
    <w:abstractNumId w:val="5"/>
  </w:num>
  <w:num w:numId="6" w16cid:durableId="394620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83"/>
    <w:rsid w:val="00202F31"/>
    <w:rsid w:val="00430F56"/>
    <w:rsid w:val="007B307B"/>
    <w:rsid w:val="008A72A6"/>
    <w:rsid w:val="00B06F99"/>
    <w:rsid w:val="00C67883"/>
    <w:rsid w:val="3AEE9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03D3"/>
  <w15:chartTrackingRefBased/>
  <w15:docId w15:val="{85361170-5EB0-4669-9792-71F222D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7883"/>
    <w:pPr>
      <w:spacing w:line="278" w:lineRule="auto"/>
    </w:pPr>
    <w:rPr>
      <w:rFonts w:eastAsiaTheme="minorEastAsia"/>
      <w:sz w:val="24"/>
      <w:szCs w:val="24"/>
      <w:lang w:val="en-I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88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88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678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678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678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678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678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678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678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678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67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8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678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6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8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67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8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67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Shaw</dc:creator>
  <keywords/>
  <dc:description/>
  <lastModifiedBy>Guest User</lastModifiedBy>
  <revision>2</revision>
  <dcterms:created xsi:type="dcterms:W3CDTF">2024-10-20T17:10:00.0000000Z</dcterms:created>
  <dcterms:modified xsi:type="dcterms:W3CDTF">2024-10-21T09:43:34.3014218Z</dcterms:modified>
</coreProperties>
</file>