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25" w:rsidRDefault="00F84B4D" w:rsidP="00F84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he </w:t>
      </w:r>
      <w:r w:rsidRPr="00F84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General Data Protection Regulation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(GDPR) came into effect across the EU on May 25th 2018, to ensure that all data held and processed by organisations within the EU is</w:t>
      </w:r>
      <w:r w:rsidR="00AD172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secure and processed lawfully.</w:t>
      </w:r>
    </w:p>
    <w:p w:rsidR="00F84B4D" w:rsidRPr="00F84B4D" w:rsidRDefault="00AD1725" w:rsidP="00F84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ERSS Carrick 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Suir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F84B4D"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has always highly valued your privacy and personal information and will continue to improve procedures and strengthen safeguards in line with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GDPR. At ERSS Carrick 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Suir</w:t>
      </w:r>
      <w:proofErr w:type="spellEnd"/>
      <w:r w:rsidR="00F84B4D"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we are progressing towards GDPR compliance through:</w:t>
      </w:r>
    </w:p>
    <w:p w:rsidR="00F84B4D" w:rsidRDefault="00F84B4D" w:rsidP="00F84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Enhanced awareness of the importance of GDPR across the school community</w:t>
      </w:r>
    </w:p>
    <w:p w:rsidR="00AD1725" w:rsidRPr="00F84B4D" w:rsidRDefault="00AD1725" w:rsidP="00F84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F84B4D" w:rsidRPr="00F84B4D" w:rsidRDefault="00F84B4D" w:rsidP="00F84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Auditing the data processes and procedures</w:t>
      </w:r>
      <w:r w:rsidR="00AD172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carried out within ERSS Carrick on Suir</w:t>
      </w:r>
      <w:bookmarkStart w:id="0" w:name="_GoBack"/>
      <w:bookmarkEnd w:id="0"/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</w:t>
      </w:r>
    </w:p>
    <w:p w:rsidR="00F84B4D" w:rsidRPr="00F84B4D" w:rsidRDefault="00F84B4D" w:rsidP="00F84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Please find our Privacy Policy on this website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 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  <w:t>Becoming fully GDPR compliant affects many aspects of the school's operation and will tak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 time. The current ERSS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  <w:hyperlink r:id="rId8" w:tgtFrame="_blank" w:history="1">
        <w:r w:rsidRPr="00F84B4D">
          <w:rPr>
            <w:rFonts w:ascii="Arial" w:eastAsia="Times New Roman" w:hAnsi="Arial" w:cs="Arial"/>
            <w:b/>
            <w:bCs/>
            <w:sz w:val="24"/>
            <w:szCs w:val="24"/>
            <w:lang w:eastAsia="en-IE"/>
          </w:rPr>
          <w:t>Data Protection Policy</w:t>
        </w:r>
      </w:hyperlink>
      <w:hyperlink r:id="rId9" w:history="1">
        <w:r w:rsidRPr="00F84B4D">
          <w:rPr>
            <w:rFonts w:ascii="Arial" w:eastAsia="Times New Roman" w:hAnsi="Arial" w:cs="Arial"/>
            <w:color w:val="0000FF"/>
            <w:sz w:val="24"/>
            <w:szCs w:val="24"/>
            <w:lang w:eastAsia="en-IE"/>
          </w:rPr>
          <w:t> </w:t>
        </w:r>
      </w:hyperlink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will be reviewed and updated in line with GDPR.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  <w:t> </w:t>
      </w:r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  <w:t xml:space="preserve">When in place, the revised Data Protection Policy and related documents will be brought to your attention through this </w:t>
      </w:r>
      <w:proofErr w:type="gramStart"/>
      <w:r w:rsidRPr="00F84B4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website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</w:t>
      </w:r>
      <w:proofErr w:type="gramEnd"/>
    </w:p>
    <w:p w:rsidR="00293D03" w:rsidRDefault="00293D03"/>
    <w:sectPr w:rsidR="00293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FC" w:rsidRDefault="008D7BFC" w:rsidP="00F84B4D">
      <w:pPr>
        <w:spacing w:after="0" w:line="240" w:lineRule="auto"/>
      </w:pPr>
      <w:r>
        <w:separator/>
      </w:r>
    </w:p>
  </w:endnote>
  <w:endnote w:type="continuationSeparator" w:id="0">
    <w:p w:rsidR="008D7BFC" w:rsidRDefault="008D7BFC" w:rsidP="00F8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4" w:rsidRDefault="007B6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4" w:rsidRDefault="007B6B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4" w:rsidRDefault="007B6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FC" w:rsidRDefault="008D7BFC" w:rsidP="00F84B4D">
      <w:pPr>
        <w:spacing w:after="0" w:line="240" w:lineRule="auto"/>
      </w:pPr>
      <w:r>
        <w:separator/>
      </w:r>
    </w:p>
  </w:footnote>
  <w:footnote w:type="continuationSeparator" w:id="0">
    <w:p w:rsidR="008D7BFC" w:rsidRDefault="008D7BFC" w:rsidP="00F8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4" w:rsidRDefault="007B6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4D" w:rsidRDefault="007B6BA4">
    <w:pPr>
      <w:pStyle w:val="Header"/>
    </w:pPr>
    <w:r>
      <w:t xml:space="preserve">ERSS Carrick on </w:t>
    </w:r>
    <w:proofErr w:type="spellStart"/>
    <w:r>
      <w:t>Suir</w:t>
    </w:r>
    <w:proofErr w:type="spellEnd"/>
    <w:r w:rsidR="00F84B4D">
      <w:ptab w:relativeTo="margin" w:alignment="center" w:leader="none"/>
    </w:r>
    <w:r>
      <w:t>GDPR</w:t>
    </w:r>
    <w:r w:rsidR="00F84B4D">
      <w:ptab w:relativeTo="margin" w:alignment="right" w:leader="none"/>
    </w:r>
    <w:r>
      <w:t>October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4" w:rsidRDefault="007B6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1885"/>
    <w:multiLevelType w:val="multilevel"/>
    <w:tmpl w:val="A55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4D"/>
    <w:rsid w:val="00293D03"/>
    <w:rsid w:val="00626344"/>
    <w:rsid w:val="007B6BA4"/>
    <w:rsid w:val="008D7BFC"/>
    <w:rsid w:val="00AD1725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4D"/>
  </w:style>
  <w:style w:type="paragraph" w:styleId="Footer">
    <w:name w:val="footer"/>
    <w:basedOn w:val="Normal"/>
    <w:link w:val="FooterChar"/>
    <w:uiPriority w:val="99"/>
    <w:unhideWhenUsed/>
    <w:rsid w:val="00F8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4D"/>
  </w:style>
  <w:style w:type="paragraph" w:styleId="BalloonText">
    <w:name w:val="Balloon Text"/>
    <w:basedOn w:val="Normal"/>
    <w:link w:val="BalloonTextChar"/>
    <w:uiPriority w:val="99"/>
    <w:semiHidden/>
    <w:unhideWhenUsed/>
    <w:rsid w:val="00F8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4D"/>
  </w:style>
  <w:style w:type="paragraph" w:styleId="Footer">
    <w:name w:val="footer"/>
    <w:basedOn w:val="Normal"/>
    <w:link w:val="FooterChar"/>
    <w:uiPriority w:val="99"/>
    <w:unhideWhenUsed/>
    <w:rsid w:val="00F8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4D"/>
  </w:style>
  <w:style w:type="paragraph" w:styleId="BalloonText">
    <w:name w:val="Balloon Text"/>
    <w:basedOn w:val="Normal"/>
    <w:link w:val="BalloonTextChar"/>
    <w:uiPriority w:val="99"/>
    <w:semiHidden/>
    <w:unhideWhenUsed/>
    <w:rsid w:val="00F8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guiresite.weebly.com/uploads/1/2/7/9/12797985/data_protection_policy_sep_2016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kieranscollege.ie/college/wp-content/uploads/sites/4/2015/08/Data-Protection-Policy-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2018-10-02T18:30:00Z</dcterms:created>
  <dcterms:modified xsi:type="dcterms:W3CDTF">2019-07-18T10:20:00Z</dcterms:modified>
</cp:coreProperties>
</file>